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789B" w14:textId="0EE44CB3" w:rsidR="004E4338" w:rsidRPr="009C45E1" w:rsidRDefault="004E4338" w:rsidP="004E4338">
      <w:pPr>
        <w:pStyle w:val="Odstavecseseznamem"/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C45E1">
        <w:rPr>
          <w:rFonts w:ascii="Arial" w:hAnsi="Arial" w:cs="Arial"/>
          <w:b/>
          <w:sz w:val="24"/>
          <w:szCs w:val="24"/>
        </w:rPr>
        <w:t xml:space="preserve">Příloha č. 4 k Příkazu ministra č. </w:t>
      </w:r>
      <w:r>
        <w:rPr>
          <w:rFonts w:ascii="Arial" w:hAnsi="Arial" w:cs="Arial"/>
          <w:b/>
          <w:sz w:val="24"/>
          <w:szCs w:val="24"/>
        </w:rPr>
        <w:t>10/2025</w:t>
      </w:r>
      <w:r w:rsidRPr="009C45E1">
        <w:rPr>
          <w:rFonts w:ascii="Arial" w:hAnsi="Arial" w:cs="Arial"/>
          <w:b/>
          <w:sz w:val="24"/>
          <w:szCs w:val="24"/>
        </w:rPr>
        <w:t xml:space="preserve"> </w:t>
      </w:r>
    </w:p>
    <w:p w14:paraId="116474DB" w14:textId="77777777" w:rsidR="004E4338" w:rsidRPr="009C45E1" w:rsidRDefault="004E4338" w:rsidP="004E4338">
      <w:pPr>
        <w:jc w:val="center"/>
        <w:rPr>
          <w:b/>
          <w:bCs/>
          <w:sz w:val="28"/>
          <w:szCs w:val="28"/>
        </w:rPr>
      </w:pPr>
    </w:p>
    <w:p w14:paraId="6A4A3F3A" w14:textId="77777777" w:rsidR="004116B1" w:rsidRDefault="004E4338" w:rsidP="004E433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9C45E1">
        <w:rPr>
          <w:rFonts w:ascii="Arial" w:hAnsi="Arial" w:cs="Arial"/>
          <w:b/>
          <w:bCs/>
          <w:sz w:val="28"/>
          <w:szCs w:val="28"/>
          <w:u w:val="single"/>
        </w:rPr>
        <w:t>Sebehodnoticí</w:t>
      </w:r>
      <w:proofErr w:type="spellEnd"/>
      <w:r w:rsidRPr="009C45E1">
        <w:rPr>
          <w:rFonts w:ascii="Arial" w:hAnsi="Arial" w:cs="Arial"/>
          <w:b/>
          <w:bCs/>
          <w:sz w:val="28"/>
          <w:szCs w:val="28"/>
          <w:u w:val="single"/>
        </w:rPr>
        <w:t xml:space="preserve"> dotazník pro obce v rámci dotačního titulu </w:t>
      </w:r>
    </w:p>
    <w:p w14:paraId="55E39EEB" w14:textId="1A4BD580" w:rsidR="004E4338" w:rsidRPr="009C45E1" w:rsidRDefault="004E4338" w:rsidP="004E433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C45E1">
        <w:rPr>
          <w:rFonts w:ascii="Arial" w:hAnsi="Arial" w:cs="Arial"/>
          <w:b/>
          <w:bCs/>
          <w:sz w:val="28"/>
          <w:szCs w:val="28"/>
          <w:u w:val="single"/>
        </w:rPr>
        <w:t>„Obec přátelská rodině a seniorům 2025“</w:t>
      </w:r>
    </w:p>
    <w:p w14:paraId="18548167" w14:textId="77777777" w:rsidR="004E4338" w:rsidRPr="009C45E1" w:rsidRDefault="004E4338" w:rsidP="004E4338">
      <w:pPr>
        <w:jc w:val="center"/>
        <w:rPr>
          <w:rFonts w:cstheme="minorHAnsi"/>
          <w:b/>
          <w:bCs/>
        </w:rPr>
      </w:pPr>
    </w:p>
    <w:p w14:paraId="7CF512B3" w14:textId="77777777" w:rsidR="004E4338" w:rsidRPr="009C45E1" w:rsidRDefault="004E4338" w:rsidP="004E4338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bCs/>
        </w:rPr>
      </w:pPr>
      <w:r w:rsidRPr="009C45E1">
        <w:rPr>
          <w:rFonts w:cstheme="minorHAnsi"/>
          <w:b/>
          <w:bCs/>
        </w:rPr>
        <w:t xml:space="preserve">INSTITUCIONÁLNÍ, PERSONÁLNÍ A KONCEPČNÍ ZABEZPEČENÍ OBLASTI RODINNÉ </w:t>
      </w:r>
      <w:r w:rsidRPr="009C45E1">
        <w:rPr>
          <w:rFonts w:cstheme="minorHAnsi"/>
          <w:b/>
          <w:bCs/>
        </w:rPr>
        <w:br/>
        <w:t>A SENIORSKÉ POLITIKY</w:t>
      </w:r>
      <w:r w:rsidRPr="009C45E1">
        <w:rPr>
          <w:rStyle w:val="Znakapoznpodarou"/>
          <w:rFonts w:cstheme="minorHAnsi"/>
          <w:b/>
          <w:bC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4338" w:rsidRPr="009C45E1" w14:paraId="1075A5D7" w14:textId="77777777" w:rsidTr="008661C7">
        <w:tc>
          <w:tcPr>
            <w:tcW w:w="9060" w:type="dxa"/>
          </w:tcPr>
          <w:p w14:paraId="57025B4E" w14:textId="7FE1F674" w:rsidR="004E4338" w:rsidRPr="003A4948" w:rsidRDefault="004E4338" w:rsidP="008661C7">
            <w:pPr>
              <w:jc w:val="both"/>
              <w:rPr>
                <w:rFonts w:cs="Arial"/>
                <w:bCs/>
              </w:rPr>
            </w:pPr>
            <w:r w:rsidRPr="009C45E1">
              <w:rPr>
                <w:rFonts w:cstheme="minorHAnsi"/>
              </w:rPr>
              <w:t>Existuje v obecním úřadu útvar/oddělení nebo jiná funkce, která se zabývá realizací rodinné a seniorské politiky?</w:t>
            </w:r>
            <w:r w:rsidRPr="009C45E1">
              <w:rPr>
                <w:rStyle w:val="cf01"/>
              </w:rPr>
              <w:t xml:space="preserve"> </w:t>
            </w:r>
            <w:r>
              <w:rPr>
                <w:rStyle w:val="cf01"/>
              </w:rPr>
              <w:t>J</w:t>
            </w:r>
            <w:r w:rsidRPr="00DA6224">
              <w:rPr>
                <w:rFonts w:cs="Arial"/>
                <w:bCs/>
              </w:rPr>
              <w:t>e v obci rodinná politika/seniorská politika zabezpečena také poradními orgány jako např. zřízením výboru zastupitelstva nebo komise rady obecního/městského úřadu</w:t>
            </w:r>
            <w:r>
              <w:rPr>
                <w:rFonts w:cs="Arial"/>
                <w:bCs/>
              </w:rPr>
              <w:t xml:space="preserve">? </w:t>
            </w:r>
            <w:r w:rsidRPr="009C45E1">
              <w:rPr>
                <w:rFonts w:ascii="Calibri" w:hAnsi="Calibri" w:cs="Arial"/>
                <w:bCs/>
                <w:i/>
                <w:iCs/>
              </w:rPr>
              <w:t>(max. 1000 znaků)</w:t>
            </w:r>
          </w:p>
        </w:tc>
      </w:tr>
      <w:tr w:rsidR="004E4338" w:rsidRPr="009C45E1" w14:paraId="119C53C0" w14:textId="77777777" w:rsidTr="008661C7">
        <w:tc>
          <w:tcPr>
            <w:tcW w:w="9060" w:type="dxa"/>
          </w:tcPr>
          <w:p w14:paraId="0C67EF2B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0A4EF1BB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  <w:tr w:rsidR="004E4338" w:rsidRPr="009C45E1" w14:paraId="4BCFFADA" w14:textId="77777777" w:rsidTr="008661C7">
        <w:tc>
          <w:tcPr>
            <w:tcW w:w="9060" w:type="dxa"/>
          </w:tcPr>
          <w:p w14:paraId="075C6D83" w14:textId="77777777" w:rsidR="003A4948" w:rsidRDefault="004E4338" w:rsidP="003A4948">
            <w:pPr>
              <w:spacing w:after="0" w:line="240" w:lineRule="auto"/>
              <w:jc w:val="both"/>
              <w:rPr>
                <w:rFonts w:cstheme="minorHAnsi"/>
              </w:rPr>
            </w:pPr>
            <w:r w:rsidRPr="009C45E1">
              <w:rPr>
                <w:rFonts w:cstheme="minorHAnsi"/>
              </w:rPr>
              <w:t>Uveďte zásadní opatření rodinné a/nebo seniorské politiky, která jste realizovali v předchozích 3 letech.</w:t>
            </w:r>
          </w:p>
          <w:p w14:paraId="3545A4CC" w14:textId="7022EFF5" w:rsidR="004E4338" w:rsidRPr="009C45E1" w:rsidRDefault="004E4338" w:rsidP="003A4948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C45E1">
              <w:rPr>
                <w:rFonts w:cstheme="minorHAnsi"/>
                <w:i/>
                <w:iCs/>
              </w:rPr>
              <w:t xml:space="preserve">Popište včetně konkrétních projektů a aktivit. </w:t>
            </w:r>
            <w:r w:rsidRPr="009C45E1">
              <w:rPr>
                <w:rFonts w:ascii="Calibri" w:hAnsi="Calibri" w:cs="Arial"/>
                <w:bCs/>
                <w:i/>
                <w:iCs/>
              </w:rPr>
              <w:t>(max. 1000 znaků)</w:t>
            </w:r>
          </w:p>
        </w:tc>
      </w:tr>
      <w:tr w:rsidR="004E4338" w:rsidRPr="009C45E1" w14:paraId="4A36C58F" w14:textId="77777777" w:rsidTr="008661C7">
        <w:tc>
          <w:tcPr>
            <w:tcW w:w="9060" w:type="dxa"/>
          </w:tcPr>
          <w:p w14:paraId="04D767BF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56B3C91A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</w:tbl>
    <w:p w14:paraId="3245D3FE" w14:textId="77777777" w:rsidR="004E4338" w:rsidRPr="009C45E1" w:rsidRDefault="004E4338" w:rsidP="004E4338">
      <w:pPr>
        <w:pStyle w:val="Odstavecseseznamem"/>
        <w:jc w:val="both"/>
        <w:rPr>
          <w:rFonts w:cstheme="minorHAnsi"/>
          <w:b/>
          <w:bCs/>
        </w:rPr>
      </w:pPr>
    </w:p>
    <w:p w14:paraId="3BE29755" w14:textId="77777777" w:rsidR="004E4338" w:rsidRPr="009C45E1" w:rsidRDefault="004E4338" w:rsidP="004E4338">
      <w:pPr>
        <w:pStyle w:val="Odstavecseseznamem"/>
        <w:jc w:val="both"/>
        <w:rPr>
          <w:rFonts w:cstheme="minorHAnsi"/>
          <w:b/>
          <w:bCs/>
        </w:rPr>
      </w:pPr>
    </w:p>
    <w:p w14:paraId="7ED46C78" w14:textId="77777777" w:rsidR="004E4338" w:rsidRPr="009C45E1" w:rsidRDefault="004E4338" w:rsidP="004E4338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bCs/>
        </w:rPr>
      </w:pPr>
      <w:r w:rsidRPr="009C45E1">
        <w:rPr>
          <w:rFonts w:cstheme="minorHAnsi"/>
          <w:b/>
          <w:bCs/>
        </w:rPr>
        <w:t>OBLAST SLUŽEB PRO RODINY A SENIORY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4338" w:rsidRPr="009C45E1" w14:paraId="3CF54600" w14:textId="77777777" w:rsidTr="008661C7">
        <w:tc>
          <w:tcPr>
            <w:tcW w:w="9060" w:type="dxa"/>
          </w:tcPr>
          <w:p w14:paraId="36523A92" w14:textId="77777777" w:rsidR="004E4338" w:rsidRPr="009C45E1" w:rsidRDefault="004E4338" w:rsidP="003A4948">
            <w:pPr>
              <w:spacing w:after="0"/>
              <w:jc w:val="both"/>
              <w:rPr>
                <w:rFonts w:cstheme="minorHAnsi"/>
              </w:rPr>
            </w:pPr>
            <w:r w:rsidRPr="009C45E1">
              <w:rPr>
                <w:rFonts w:cstheme="minorHAnsi"/>
              </w:rPr>
              <w:t>Má obec přehled o dostupných zařízení předškolní péče (mateřské školy, dětské skupiny, mateřská/</w:t>
            </w:r>
            <w:r w:rsidRPr="009C45E1">
              <w:t>rodinná/komunitní</w:t>
            </w:r>
            <w:r w:rsidRPr="009C45E1">
              <w:rPr>
                <w:rFonts w:cstheme="minorHAnsi"/>
              </w:rPr>
              <w:t xml:space="preserve"> centra, jiná zařízení)?  Má obec dostupné informace o využití jejich kapacity? </w:t>
            </w:r>
          </w:p>
          <w:p w14:paraId="0B9DBA00" w14:textId="77777777" w:rsidR="004E4338" w:rsidRPr="009C45E1" w:rsidRDefault="004E4338" w:rsidP="003A4948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9C45E1">
              <w:rPr>
                <w:rFonts w:cstheme="minorHAnsi"/>
                <w:i/>
                <w:iCs/>
              </w:rPr>
              <w:t>Blíže popište. V případě, že obec dostatečnou kapacitu nemá, uveďte včetně důvodů, proč tomu tak není.</w:t>
            </w:r>
            <w:r w:rsidRPr="009C45E1">
              <w:rPr>
                <w:rFonts w:ascii="Calibri" w:hAnsi="Calibri" w:cs="Arial"/>
                <w:bCs/>
                <w:i/>
                <w:iCs/>
              </w:rPr>
              <w:t xml:space="preserve"> (max. 500 znaků)</w:t>
            </w:r>
          </w:p>
        </w:tc>
      </w:tr>
      <w:tr w:rsidR="004E4338" w:rsidRPr="009C45E1" w14:paraId="37E31867" w14:textId="77777777" w:rsidTr="008661C7">
        <w:tc>
          <w:tcPr>
            <w:tcW w:w="9060" w:type="dxa"/>
          </w:tcPr>
          <w:p w14:paraId="288B4A17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02A610E7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  <w:tr w:rsidR="004E4338" w:rsidRPr="009C45E1" w14:paraId="4362DCFC" w14:textId="77777777" w:rsidTr="008661C7">
        <w:tc>
          <w:tcPr>
            <w:tcW w:w="9060" w:type="dxa"/>
          </w:tcPr>
          <w:p w14:paraId="192ACA4D" w14:textId="6ED5E516" w:rsidR="004E4338" w:rsidRPr="009C45E1" w:rsidRDefault="004E4338" w:rsidP="003A4948">
            <w:pPr>
              <w:spacing w:after="0"/>
              <w:jc w:val="both"/>
              <w:rPr>
                <w:rFonts w:cstheme="minorHAnsi"/>
              </w:rPr>
            </w:pPr>
            <w:r w:rsidRPr="009C45E1">
              <w:rPr>
                <w:rFonts w:cstheme="minorHAnsi"/>
              </w:rPr>
              <w:t>Má obec dostatečnou nabídku volnočasových aktivit pro děti předškolního</w:t>
            </w:r>
            <w:r>
              <w:rPr>
                <w:rFonts w:cstheme="minorHAnsi"/>
              </w:rPr>
              <w:t>,</w:t>
            </w:r>
            <w:r w:rsidR="00965163">
              <w:rPr>
                <w:rFonts w:cstheme="minorHAnsi"/>
              </w:rPr>
              <w:t xml:space="preserve"> </w:t>
            </w:r>
            <w:r w:rsidRPr="009C45E1">
              <w:rPr>
                <w:rFonts w:cstheme="minorHAnsi"/>
              </w:rPr>
              <w:t>školního věku</w:t>
            </w:r>
            <w:r>
              <w:rPr>
                <w:rFonts w:cstheme="minorHAnsi"/>
              </w:rPr>
              <w:t xml:space="preserve"> a seniory (případně informace o dostupných aktivitách v nejbližších okolních obcích)</w:t>
            </w:r>
            <w:r w:rsidRPr="009C45E1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</w:t>
            </w:r>
            <w:r w:rsidRPr="009C45E1">
              <w:rPr>
                <w:rFonts w:cstheme="minorHAnsi"/>
              </w:rPr>
              <w:t>Podporuje obec organizace, které se volnočasovými aktivitami zabývají (kulturní organizace, sportovní kluby, Dům dětí a mládeže,</w:t>
            </w:r>
            <w:r w:rsidRPr="009C45E1">
              <w:t xml:space="preserve"> rodinná/mateřská/komunitní centra </w:t>
            </w:r>
            <w:r w:rsidRPr="009C45E1">
              <w:rPr>
                <w:rFonts w:cstheme="minorHAnsi"/>
              </w:rPr>
              <w:t>apod.)?</w:t>
            </w:r>
          </w:p>
          <w:p w14:paraId="1D5E3D50" w14:textId="3B3E2F61" w:rsidR="004E4338" w:rsidRPr="003A4948" w:rsidRDefault="004E4338" w:rsidP="003A4948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9C45E1">
              <w:rPr>
                <w:rFonts w:cstheme="minorHAnsi"/>
                <w:i/>
                <w:iCs/>
              </w:rPr>
              <w:lastRenderedPageBreak/>
              <w:t xml:space="preserve">Popište včetně toho, o jaké aktivity se jedná </w:t>
            </w:r>
            <w:r w:rsidRPr="009C45E1">
              <w:rPr>
                <w:i/>
                <w:iCs/>
              </w:rPr>
              <w:t>a kdo je v obci realizuje</w:t>
            </w:r>
            <w:r w:rsidRPr="009C45E1">
              <w:rPr>
                <w:rStyle w:val="Znakapoznpodarou"/>
                <w:i/>
                <w:iCs/>
              </w:rPr>
              <w:footnoteReference w:id="2"/>
            </w:r>
            <w:r w:rsidRPr="009C45E1">
              <w:rPr>
                <w:rFonts w:cstheme="minorHAnsi"/>
                <w:i/>
                <w:iCs/>
              </w:rPr>
              <w:t>.</w:t>
            </w:r>
            <w:r w:rsidRPr="009C45E1">
              <w:rPr>
                <w:rFonts w:ascii="Calibri" w:hAnsi="Calibri" w:cs="Arial"/>
                <w:bCs/>
                <w:i/>
                <w:iCs/>
              </w:rPr>
              <w:t xml:space="preserve"> (max. </w:t>
            </w:r>
            <w:r>
              <w:rPr>
                <w:rFonts w:ascii="Calibri" w:hAnsi="Calibri" w:cs="Arial"/>
                <w:bCs/>
                <w:i/>
                <w:iCs/>
              </w:rPr>
              <w:t>10</w:t>
            </w:r>
            <w:r w:rsidRPr="009C45E1">
              <w:rPr>
                <w:rFonts w:ascii="Calibri" w:hAnsi="Calibri" w:cs="Arial"/>
                <w:bCs/>
                <w:i/>
                <w:iCs/>
              </w:rPr>
              <w:t>00 znaků)</w:t>
            </w:r>
          </w:p>
        </w:tc>
      </w:tr>
      <w:tr w:rsidR="004E4338" w:rsidRPr="009C45E1" w14:paraId="00B52157" w14:textId="77777777" w:rsidTr="008661C7">
        <w:tc>
          <w:tcPr>
            <w:tcW w:w="9060" w:type="dxa"/>
          </w:tcPr>
          <w:p w14:paraId="42C48EDB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09A94333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3D83B4A0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  <w:tr w:rsidR="004E4338" w:rsidRPr="009C45E1" w14:paraId="3DFEB9A7" w14:textId="77777777" w:rsidTr="008661C7">
        <w:tc>
          <w:tcPr>
            <w:tcW w:w="9060" w:type="dxa"/>
          </w:tcPr>
          <w:p w14:paraId="3FCCB776" w14:textId="77777777" w:rsidR="004E4338" w:rsidRPr="009C45E1" w:rsidRDefault="004E4338" w:rsidP="003A4948">
            <w:pPr>
              <w:spacing w:after="0"/>
              <w:jc w:val="both"/>
              <w:rPr>
                <w:rFonts w:cstheme="minorHAnsi"/>
              </w:rPr>
            </w:pPr>
            <w:r w:rsidRPr="009C45E1">
              <w:rPr>
                <w:rFonts w:cstheme="minorHAnsi"/>
              </w:rPr>
              <w:t>Jakým způsobem obec zajišťuje podporu a péči seniorům (např. v podobě poradenství, předávání informací o sociálních a zdravotních službách, kontaktů, senior taxi apod.)?</w:t>
            </w:r>
          </w:p>
          <w:p w14:paraId="2BA6EDD4" w14:textId="77777777" w:rsidR="004E4338" w:rsidRPr="009C45E1" w:rsidRDefault="004E4338" w:rsidP="003A4948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9C45E1">
              <w:rPr>
                <w:rFonts w:cstheme="minorHAnsi"/>
                <w:i/>
                <w:iCs/>
              </w:rPr>
              <w:t>Popište konkrétní opatření na podporu seniorů.</w:t>
            </w:r>
            <w:r w:rsidRPr="009C45E1">
              <w:rPr>
                <w:rFonts w:ascii="Calibri" w:hAnsi="Calibri" w:cs="Arial"/>
                <w:bCs/>
                <w:i/>
                <w:iCs/>
              </w:rPr>
              <w:t xml:space="preserve"> (max. 500 znaků)</w:t>
            </w:r>
          </w:p>
        </w:tc>
      </w:tr>
      <w:tr w:rsidR="004E4338" w:rsidRPr="009C45E1" w14:paraId="28726FD2" w14:textId="77777777" w:rsidTr="008661C7">
        <w:tc>
          <w:tcPr>
            <w:tcW w:w="9060" w:type="dxa"/>
          </w:tcPr>
          <w:p w14:paraId="70251B20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5A8E8433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  <w:tr w:rsidR="004E4338" w:rsidRPr="009C45E1" w14:paraId="451A408B" w14:textId="77777777" w:rsidTr="008661C7">
        <w:tc>
          <w:tcPr>
            <w:tcW w:w="9060" w:type="dxa"/>
          </w:tcPr>
          <w:p w14:paraId="49389638" w14:textId="77777777" w:rsidR="004E4338" w:rsidRPr="009C45E1" w:rsidRDefault="004E4338" w:rsidP="003A4948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9C45E1">
              <w:rPr>
                <w:rStyle w:val="cf01"/>
                <w:rFonts w:asciiTheme="minorHAnsi" w:eastAsiaTheme="majorEastAsia" w:hAnsiTheme="minorHAnsi" w:cstheme="minorHAnsi"/>
                <w:sz w:val="22"/>
                <w:szCs w:val="22"/>
              </w:rPr>
              <w:t>Jakým způsobem obec zajišťuje aktivity zaměřené na primární prevenci?</w:t>
            </w:r>
          </w:p>
          <w:p w14:paraId="1AE7AE66" w14:textId="77777777" w:rsidR="004E4338" w:rsidRPr="009C45E1" w:rsidRDefault="004E4338" w:rsidP="003A4948">
            <w:pPr>
              <w:pStyle w:val="pf0"/>
              <w:spacing w:before="0" w:beforeAutospacing="0" w:after="0" w:afterAutospacing="0" w:line="276" w:lineRule="auto"/>
              <w:rPr>
                <w:rFonts w:cstheme="minorHAnsi"/>
                <w:i/>
                <w:iCs/>
              </w:rPr>
            </w:pPr>
            <w:r w:rsidRPr="009C45E1">
              <w:rPr>
                <w:rStyle w:val="cf01"/>
                <w:rFonts w:asciiTheme="minorHAnsi" w:eastAsiaTheme="majorEastAsia" w:hAnsiTheme="minorHAnsi" w:cstheme="minorHAnsi"/>
                <w:i/>
                <w:iCs/>
                <w:sz w:val="22"/>
                <w:szCs w:val="22"/>
              </w:rPr>
              <w:t>Popište, o jaké aktivity se jedná, kdo je zajišťuje.</w:t>
            </w:r>
            <w:r w:rsidRPr="009C45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(max. 500 znaků)</w:t>
            </w:r>
            <w:r w:rsidRPr="009C45E1">
              <w:rPr>
                <w:rStyle w:val="Znakapoznpodarou"/>
                <w:rFonts w:asciiTheme="minorHAnsi" w:hAnsiTheme="minorHAnsi" w:cstheme="minorHAnsi"/>
                <w:i/>
                <w:iCs/>
                <w:sz w:val="22"/>
                <w:szCs w:val="22"/>
              </w:rPr>
              <w:footnoteReference w:id="3"/>
            </w:r>
            <w:r w:rsidRPr="009C45E1">
              <w:t xml:space="preserve"> </w:t>
            </w:r>
          </w:p>
        </w:tc>
      </w:tr>
      <w:tr w:rsidR="004E4338" w:rsidRPr="009C45E1" w14:paraId="16010E2D" w14:textId="77777777" w:rsidTr="008661C7">
        <w:tc>
          <w:tcPr>
            <w:tcW w:w="9060" w:type="dxa"/>
          </w:tcPr>
          <w:p w14:paraId="1B2AE4E6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579BFB35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</w:tbl>
    <w:p w14:paraId="418999BB" w14:textId="77777777" w:rsidR="004E4338" w:rsidRPr="009C45E1" w:rsidRDefault="004E4338" w:rsidP="004E4338">
      <w:pPr>
        <w:jc w:val="both"/>
        <w:rPr>
          <w:rFonts w:cstheme="minorHAnsi"/>
        </w:rPr>
      </w:pPr>
    </w:p>
    <w:p w14:paraId="56DB7C6A" w14:textId="77777777" w:rsidR="004E4338" w:rsidRPr="009C45E1" w:rsidRDefault="004E4338" w:rsidP="004E4338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bCs/>
        </w:rPr>
      </w:pPr>
      <w:r w:rsidRPr="009C45E1">
        <w:rPr>
          <w:rFonts w:cstheme="minorHAnsi"/>
          <w:b/>
          <w:bCs/>
        </w:rPr>
        <w:t>OBLAST PROSTORU PŘÁTELSKÉHO RODINÁM A SENIORŮM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4338" w:rsidRPr="009C45E1" w14:paraId="534B2826" w14:textId="77777777" w:rsidTr="008661C7">
        <w:tc>
          <w:tcPr>
            <w:tcW w:w="9060" w:type="dxa"/>
          </w:tcPr>
          <w:p w14:paraId="2425D632" w14:textId="77777777" w:rsidR="003A4948" w:rsidRDefault="004E4338" w:rsidP="003A4948">
            <w:pPr>
              <w:spacing w:after="0"/>
              <w:jc w:val="both"/>
              <w:rPr>
                <w:rFonts w:cs="Arial"/>
                <w:bCs/>
              </w:rPr>
            </w:pPr>
            <w:r w:rsidRPr="009C45E1">
              <w:rPr>
                <w:rFonts w:cstheme="minorHAnsi"/>
              </w:rPr>
              <w:t>Realizuje nebo podporuje obec vzdělávací aktivity pro rodiče na mateřské/rodičovské dovolené</w:t>
            </w:r>
            <w:r>
              <w:rPr>
                <w:rFonts w:cstheme="minorHAnsi"/>
              </w:rPr>
              <w:t xml:space="preserve"> zaměřené na sladění pracovního a rodinného života,</w:t>
            </w:r>
            <w:r w:rsidRPr="00DA6224">
              <w:rPr>
                <w:rFonts w:cs="Arial"/>
                <w:bCs/>
              </w:rPr>
              <w:t xml:space="preserve"> na posilování rodičovských kompetencí</w:t>
            </w:r>
            <w:r>
              <w:rPr>
                <w:rFonts w:cs="Arial"/>
                <w:bCs/>
              </w:rPr>
              <w:t>,</w:t>
            </w:r>
            <w:r w:rsidRPr="00DA6224">
              <w:rPr>
                <w:rFonts w:cs="Arial"/>
                <w:bCs/>
              </w:rPr>
              <w:t xml:space="preserve"> rodinných a mezigeneračních vztahů</w:t>
            </w:r>
            <w:r>
              <w:rPr>
                <w:rFonts w:cs="Arial"/>
                <w:bCs/>
              </w:rPr>
              <w:t xml:space="preserve">, </w:t>
            </w:r>
            <w:r w:rsidRPr="00DA6224">
              <w:rPr>
                <w:rFonts w:cs="Arial"/>
                <w:bCs/>
              </w:rPr>
              <w:t>zvládání výchovy a péče o děti a potřebné členy rodiny</w:t>
            </w:r>
            <w:r>
              <w:rPr>
                <w:rFonts w:cs="Arial"/>
                <w:bCs/>
              </w:rPr>
              <w:t>?</w:t>
            </w:r>
          </w:p>
          <w:p w14:paraId="7B219B2E" w14:textId="000A3F2A" w:rsidR="004E4338" w:rsidRPr="003A4948" w:rsidRDefault="004E4338" w:rsidP="003A4948">
            <w:pPr>
              <w:spacing w:after="0"/>
              <w:jc w:val="both"/>
              <w:rPr>
                <w:rFonts w:cstheme="minorHAnsi"/>
              </w:rPr>
            </w:pPr>
            <w:r w:rsidRPr="009C45E1">
              <w:rPr>
                <w:rFonts w:cstheme="minorHAnsi"/>
                <w:i/>
                <w:iCs/>
              </w:rPr>
              <w:t>Pokud ano, popište, jakým způsobem a o jaké aktivity se jedná.</w:t>
            </w:r>
            <w:r w:rsidRPr="009C45E1">
              <w:rPr>
                <w:rFonts w:ascii="Calibri" w:hAnsi="Calibri" w:cs="Arial"/>
                <w:bCs/>
                <w:i/>
                <w:iCs/>
              </w:rPr>
              <w:t xml:space="preserve"> (max. 700 znaků)</w:t>
            </w:r>
          </w:p>
        </w:tc>
      </w:tr>
      <w:tr w:rsidR="004E4338" w:rsidRPr="009C45E1" w14:paraId="4FD1B31E" w14:textId="77777777" w:rsidTr="008661C7">
        <w:tc>
          <w:tcPr>
            <w:tcW w:w="9060" w:type="dxa"/>
          </w:tcPr>
          <w:p w14:paraId="05501E23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6DA0E081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  <w:tr w:rsidR="004E4338" w:rsidRPr="009C45E1" w14:paraId="5C44518D" w14:textId="77777777" w:rsidTr="008661C7">
        <w:tc>
          <w:tcPr>
            <w:tcW w:w="9060" w:type="dxa"/>
          </w:tcPr>
          <w:p w14:paraId="3AD16249" w14:textId="77777777" w:rsidR="004E4338" w:rsidRPr="009C45E1" w:rsidRDefault="004E4338" w:rsidP="003A4948">
            <w:pPr>
              <w:spacing w:after="0"/>
              <w:jc w:val="both"/>
              <w:rPr>
                <w:rFonts w:cstheme="minorHAnsi"/>
              </w:rPr>
            </w:pPr>
            <w:r w:rsidRPr="009C45E1">
              <w:rPr>
                <w:rFonts w:cstheme="minorHAnsi"/>
              </w:rPr>
              <w:t xml:space="preserve">Realizuje nebo podporuje obec vzdělávací aktivity pro seniory? </w:t>
            </w:r>
            <w:r>
              <w:rPr>
                <w:rFonts w:cstheme="minorHAnsi"/>
              </w:rPr>
              <w:t>Má obec přehled o dostupných klubech pro seniory?</w:t>
            </w:r>
          </w:p>
          <w:p w14:paraId="0DB462F0" w14:textId="77777777" w:rsidR="004E4338" w:rsidRPr="009C45E1" w:rsidRDefault="004E4338" w:rsidP="003A4948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9C45E1">
              <w:rPr>
                <w:rFonts w:cstheme="minorHAnsi"/>
                <w:i/>
                <w:iCs/>
              </w:rPr>
              <w:t>Pokud ano, popište, jakým způsobem a o jaké aktivity se jedná.</w:t>
            </w:r>
            <w:r w:rsidRPr="009C45E1">
              <w:rPr>
                <w:rFonts w:ascii="Calibri" w:hAnsi="Calibri" w:cs="Arial"/>
                <w:bCs/>
                <w:i/>
                <w:iCs/>
              </w:rPr>
              <w:t xml:space="preserve"> (max. 700 znaků)</w:t>
            </w:r>
          </w:p>
        </w:tc>
      </w:tr>
      <w:tr w:rsidR="004E4338" w:rsidRPr="009C45E1" w14:paraId="408B45CC" w14:textId="77777777" w:rsidTr="008661C7">
        <w:tc>
          <w:tcPr>
            <w:tcW w:w="9060" w:type="dxa"/>
          </w:tcPr>
          <w:p w14:paraId="43F96930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52451D8B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  <w:tr w:rsidR="004E4338" w:rsidRPr="009C45E1" w14:paraId="7C8AF769" w14:textId="77777777" w:rsidTr="008661C7">
        <w:tc>
          <w:tcPr>
            <w:tcW w:w="9060" w:type="dxa"/>
          </w:tcPr>
          <w:p w14:paraId="3A0176F4" w14:textId="77777777" w:rsidR="004E4338" w:rsidRPr="003A4948" w:rsidRDefault="004E4338" w:rsidP="003A4948">
            <w:pPr>
              <w:spacing w:after="0"/>
              <w:jc w:val="both"/>
            </w:pPr>
            <w:r w:rsidRPr="003A4948">
              <w:lastRenderedPageBreak/>
              <w:t>Realizuje nebo podporuje obec vzdělávací mezigenerační aktivity?</w:t>
            </w:r>
          </w:p>
          <w:p w14:paraId="653D524B" w14:textId="77777777" w:rsidR="004E4338" w:rsidRPr="009C45E1" w:rsidRDefault="004E4338" w:rsidP="003A4948">
            <w:pPr>
              <w:spacing w:after="0"/>
              <w:jc w:val="both"/>
              <w:rPr>
                <w:rStyle w:val="cf01"/>
                <w:rFonts w:cstheme="minorHAnsi"/>
              </w:rPr>
            </w:pPr>
            <w:r w:rsidRPr="009C45E1">
              <w:rPr>
                <w:rFonts w:cstheme="minorHAnsi"/>
                <w:i/>
                <w:iCs/>
              </w:rPr>
              <w:t>Pokud ano, popište, jakým způsobem a o jaké aktivity se jedná.</w:t>
            </w:r>
            <w:r w:rsidRPr="009C45E1">
              <w:rPr>
                <w:rFonts w:ascii="Calibri" w:hAnsi="Calibri" w:cs="Arial"/>
                <w:bCs/>
                <w:i/>
                <w:iCs/>
              </w:rPr>
              <w:t xml:space="preserve"> (max. 700 znaků)</w:t>
            </w:r>
          </w:p>
        </w:tc>
      </w:tr>
      <w:tr w:rsidR="004E4338" w:rsidRPr="009C45E1" w14:paraId="626DC890" w14:textId="77777777" w:rsidTr="008661C7">
        <w:tc>
          <w:tcPr>
            <w:tcW w:w="9060" w:type="dxa"/>
          </w:tcPr>
          <w:p w14:paraId="322B966A" w14:textId="77777777" w:rsidR="004E4338" w:rsidRDefault="004E4338" w:rsidP="008661C7">
            <w:pPr>
              <w:jc w:val="both"/>
              <w:rPr>
                <w:rStyle w:val="cf01"/>
                <w:rFonts w:cstheme="minorHAnsi"/>
              </w:rPr>
            </w:pPr>
          </w:p>
          <w:p w14:paraId="7A42741F" w14:textId="77777777" w:rsidR="00BA089A" w:rsidRPr="009C45E1" w:rsidRDefault="00BA089A" w:rsidP="008661C7">
            <w:pPr>
              <w:jc w:val="both"/>
              <w:rPr>
                <w:rStyle w:val="cf01"/>
                <w:rFonts w:cstheme="minorHAnsi"/>
              </w:rPr>
            </w:pPr>
          </w:p>
        </w:tc>
      </w:tr>
      <w:tr w:rsidR="004E4338" w:rsidRPr="009C45E1" w14:paraId="6F7ECA61" w14:textId="77777777" w:rsidTr="008661C7">
        <w:tc>
          <w:tcPr>
            <w:tcW w:w="9060" w:type="dxa"/>
          </w:tcPr>
          <w:p w14:paraId="28B42D88" w14:textId="77777777" w:rsidR="004E4338" w:rsidRPr="003A4948" w:rsidRDefault="004E4338" w:rsidP="003A4948">
            <w:pPr>
              <w:spacing w:after="0"/>
              <w:jc w:val="both"/>
            </w:pPr>
            <w:r w:rsidRPr="003A4948">
              <w:t>Realizuje nebo podporuje obec aktivity komunitního charakteru? (např. Den dětí, D</w:t>
            </w:r>
            <w:r w:rsidRPr="003A4948">
              <w:rPr>
                <w:rFonts w:cstheme="minorHAnsi"/>
              </w:rPr>
              <w:t xml:space="preserve">en seniorů, </w:t>
            </w:r>
            <w:r w:rsidRPr="003A4948">
              <w:t xml:space="preserve">sousedská setkávání apod.) </w:t>
            </w:r>
          </w:p>
          <w:p w14:paraId="23437F7E" w14:textId="77777777" w:rsidR="004E4338" w:rsidRPr="003A4948" w:rsidRDefault="004E4338" w:rsidP="003A4948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3A4948">
              <w:rPr>
                <w:i/>
                <w:iCs/>
              </w:rPr>
              <w:t>Pokud ano, popište, jakým způsobem a o jaké konkrétní aktivity se jedná. (max.1000 znaků)</w:t>
            </w:r>
          </w:p>
        </w:tc>
      </w:tr>
      <w:tr w:rsidR="004E4338" w:rsidRPr="009C45E1" w14:paraId="7E7CA5FE" w14:textId="77777777" w:rsidTr="008661C7">
        <w:tc>
          <w:tcPr>
            <w:tcW w:w="9060" w:type="dxa"/>
          </w:tcPr>
          <w:p w14:paraId="6E26E19F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64AA90AA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  <w:tr w:rsidR="004E4338" w:rsidRPr="009C45E1" w14:paraId="1B16BBD2" w14:textId="77777777" w:rsidTr="008661C7">
        <w:tc>
          <w:tcPr>
            <w:tcW w:w="9060" w:type="dxa"/>
          </w:tcPr>
          <w:p w14:paraId="0EF8F21E" w14:textId="77777777" w:rsidR="004E4338" w:rsidRPr="009C45E1" w:rsidRDefault="004E4338" w:rsidP="003A4948">
            <w:pPr>
              <w:spacing w:after="0"/>
              <w:jc w:val="both"/>
              <w:rPr>
                <w:rFonts w:cstheme="minorHAnsi"/>
              </w:rPr>
            </w:pPr>
            <w:r w:rsidRPr="009C45E1">
              <w:rPr>
                <w:rFonts w:cstheme="minorHAnsi"/>
              </w:rPr>
              <w:t>Má obec dostatečné prostory (venkovní i vnitřní) pro volnočasové aktivity dětí, seniorů, mezigenerační</w:t>
            </w:r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mezikomunitní</w:t>
            </w:r>
            <w:proofErr w:type="spellEnd"/>
            <w:r w:rsidRPr="009C45E1">
              <w:rPr>
                <w:rFonts w:cstheme="minorHAnsi"/>
              </w:rPr>
              <w:t xml:space="preserve"> setkávání?</w:t>
            </w:r>
          </w:p>
          <w:p w14:paraId="7F6D31A6" w14:textId="77777777" w:rsidR="004E4338" w:rsidRPr="009C45E1" w:rsidRDefault="004E4338" w:rsidP="003A4948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9C45E1">
              <w:rPr>
                <w:rFonts w:cstheme="minorHAnsi"/>
                <w:i/>
                <w:iCs/>
              </w:rPr>
              <w:t>Popište více, o jaké prostory se jedná.</w:t>
            </w:r>
            <w:r w:rsidRPr="009C45E1">
              <w:rPr>
                <w:rFonts w:ascii="Calibri" w:hAnsi="Calibri" w:cs="Arial"/>
                <w:bCs/>
                <w:i/>
                <w:iCs/>
              </w:rPr>
              <w:t xml:space="preserve"> (max. 600 znaků)</w:t>
            </w:r>
          </w:p>
        </w:tc>
      </w:tr>
      <w:tr w:rsidR="004E4338" w:rsidRPr="009C45E1" w14:paraId="01CED9A7" w14:textId="77777777" w:rsidTr="008661C7">
        <w:tc>
          <w:tcPr>
            <w:tcW w:w="9060" w:type="dxa"/>
          </w:tcPr>
          <w:p w14:paraId="52302D59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  <w:p w14:paraId="1D4882CE" w14:textId="77777777" w:rsidR="004E4338" w:rsidRPr="009C45E1" w:rsidRDefault="004E4338" w:rsidP="008661C7">
            <w:pPr>
              <w:jc w:val="both"/>
              <w:rPr>
                <w:rFonts w:cstheme="minorHAnsi"/>
              </w:rPr>
            </w:pPr>
          </w:p>
        </w:tc>
      </w:tr>
    </w:tbl>
    <w:p w14:paraId="424926FF" w14:textId="77777777" w:rsidR="00C07629" w:rsidRDefault="00C07629"/>
    <w:sectPr w:rsidR="00C076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F284" w14:textId="77777777" w:rsidR="004E4338" w:rsidRDefault="004E4338" w:rsidP="004E4338">
      <w:pPr>
        <w:spacing w:after="0" w:line="240" w:lineRule="auto"/>
      </w:pPr>
      <w:r>
        <w:separator/>
      </w:r>
    </w:p>
  </w:endnote>
  <w:endnote w:type="continuationSeparator" w:id="0">
    <w:p w14:paraId="1E0A2A67" w14:textId="77777777" w:rsidR="004E4338" w:rsidRDefault="004E4338" w:rsidP="004E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212A" w14:textId="77777777" w:rsidR="00273B87" w:rsidRDefault="00273B87" w:rsidP="00273B87">
    <w:pPr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4DF0420" wp14:editId="5AAE1E7C">
          <wp:simplePos x="0" y="0"/>
          <wp:positionH relativeFrom="column">
            <wp:posOffset>5024120</wp:posOffset>
          </wp:positionH>
          <wp:positionV relativeFrom="paragraph">
            <wp:posOffset>10795</wp:posOffset>
          </wp:positionV>
          <wp:extent cx="1181100" cy="842010"/>
          <wp:effectExtent l="0" t="0" r="0" b="0"/>
          <wp:wrapTight wrapText="bothSides">
            <wp:wrapPolygon edited="0">
              <wp:start x="0" y="0"/>
              <wp:lineTo x="0" y="21014"/>
              <wp:lineTo x="21252" y="21014"/>
              <wp:lineTo x="2125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mscr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4D4533C" wp14:editId="408A1CFB">
          <wp:simplePos x="0" y="0"/>
          <wp:positionH relativeFrom="column">
            <wp:posOffset>3852545</wp:posOffset>
          </wp:positionH>
          <wp:positionV relativeFrom="paragraph">
            <wp:posOffset>310515</wp:posOffset>
          </wp:positionV>
          <wp:extent cx="1058545" cy="466725"/>
          <wp:effectExtent l="0" t="0" r="8255" b="9525"/>
          <wp:wrapTight wrapText="bothSides">
            <wp:wrapPolygon edited="0">
              <wp:start x="0" y="0"/>
              <wp:lineTo x="0" y="21159"/>
              <wp:lineTo x="21380" y="21159"/>
              <wp:lineTo x="213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0D86B083" wp14:editId="032E5794">
          <wp:simplePos x="0" y="0"/>
          <wp:positionH relativeFrom="column">
            <wp:posOffset>2831465</wp:posOffset>
          </wp:positionH>
          <wp:positionV relativeFrom="paragraph">
            <wp:posOffset>100330</wp:posOffset>
          </wp:positionV>
          <wp:extent cx="923925" cy="923925"/>
          <wp:effectExtent l="0" t="0" r="9525" b="9525"/>
          <wp:wrapTight wrapText="bothSides">
            <wp:wrapPolygon edited="0">
              <wp:start x="0" y="0"/>
              <wp:lineTo x="0" y="21377"/>
              <wp:lineTo x="21377" y="21377"/>
              <wp:lineTo x="2137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inný svaz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3E26EE8" wp14:editId="40C57F38">
          <wp:simplePos x="0" y="0"/>
          <wp:positionH relativeFrom="column">
            <wp:posOffset>1966595</wp:posOffset>
          </wp:positionH>
          <wp:positionV relativeFrom="paragraph">
            <wp:posOffset>161332</wp:posOffset>
          </wp:positionV>
          <wp:extent cx="883974" cy="680720"/>
          <wp:effectExtent l="0" t="0" r="0" b="5080"/>
          <wp:wrapTight wrapText="bothSides">
            <wp:wrapPolygon edited="0">
              <wp:start x="0" y="0"/>
              <wp:lineTo x="0" y="21157"/>
              <wp:lineTo x="20948" y="21157"/>
              <wp:lineTo x="20948" y="0"/>
              <wp:lineTo x="0" y="0"/>
            </wp:wrapPolygon>
          </wp:wrapTight>
          <wp:docPr id="6" name="Obrázek 6" descr="logo-sit-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logo-sit-cen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74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AE5604" wp14:editId="0226CD05">
              <wp:simplePos x="0" y="0"/>
              <wp:positionH relativeFrom="column">
                <wp:posOffset>737870</wp:posOffset>
              </wp:positionH>
              <wp:positionV relativeFrom="paragraph">
                <wp:posOffset>65405</wp:posOffset>
              </wp:positionV>
              <wp:extent cx="1171575" cy="800100"/>
              <wp:effectExtent l="0" t="0" r="28575" b="19050"/>
              <wp:wrapTight wrapText="bothSides">
                <wp:wrapPolygon edited="0">
                  <wp:start x="0" y="0"/>
                  <wp:lineTo x="0" y="21600"/>
                  <wp:lineTo x="21776" y="21600"/>
                  <wp:lineTo x="21776" y="0"/>
                  <wp:lineTo x="0" y="0"/>
                </wp:wrapPolygon>
              </wp:wrapTight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AD8D3" w14:textId="77777777" w:rsidR="00273B87" w:rsidRPr="009B613A" w:rsidRDefault="00273B87" w:rsidP="00273B87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Stál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á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 xml:space="preserve"> komise pro rodinu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a rovné příležitosti 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Poslanecké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sněmovny Parlamentu Č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R</w:t>
                          </w:r>
                        </w:p>
                        <w:p w14:paraId="641CECD1" w14:textId="77777777" w:rsidR="00273B87" w:rsidRDefault="00273B87" w:rsidP="00273B8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E56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8.1pt;margin-top:5.15pt;width:92.25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dLFQIAACsEAAAOAAAAZHJzL2Uyb0RvYy54bWysU1Fv0zAQfkfiP1h+p0mqlm5R02l0FCGN&#10;gTT4Aa7jNBaOz5zdJuXXc3a6rhrwgsiD5cudv7v77rvlzdAZdlDoNdiKF5OcM2Ul1NruKv7t6+bN&#10;F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">
              <v:textbox>
                <w:txbxContent>
                  <w:p w14:paraId="5DBAD8D3" w14:textId="77777777" w:rsidR="00273B87" w:rsidRPr="009B613A" w:rsidRDefault="00273B87" w:rsidP="00273B87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sz w:val="14"/>
                      </w:rPr>
                    </w:pPr>
                    <w:r w:rsidRPr="009B613A">
                      <w:rPr>
                        <w:rFonts w:ascii="Arial" w:hAnsi="Arial" w:cs="Arial"/>
                        <w:sz w:val="14"/>
                      </w:rPr>
                      <w:t>Stál</w:t>
                    </w:r>
                    <w:r>
                      <w:rPr>
                        <w:rFonts w:ascii="Arial" w:hAnsi="Arial" w:cs="Arial"/>
                        <w:sz w:val="14"/>
                      </w:rPr>
                      <w:t>á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 xml:space="preserve"> komise pro rodinu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a rovné příležitosti 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>Poslanecké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sněmovny Parlamentu Č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>R</w:t>
                    </w:r>
                  </w:p>
                  <w:p w14:paraId="641CECD1" w14:textId="77777777" w:rsidR="00273B87" w:rsidRDefault="00273B87" w:rsidP="00273B87"/>
                </w:txbxContent>
              </v:textbox>
              <w10:wrap type="tight"/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593EC25" wp14:editId="36D70B2E">
          <wp:simplePos x="0" y="0"/>
          <wp:positionH relativeFrom="margin">
            <wp:align>left</wp:align>
          </wp:positionH>
          <wp:positionV relativeFrom="paragraph">
            <wp:posOffset>165100</wp:posOffset>
          </wp:positionV>
          <wp:extent cx="581025" cy="601345"/>
          <wp:effectExtent l="0" t="0" r="9525" b="8255"/>
          <wp:wrapTight wrapText="bothSides">
            <wp:wrapPolygon edited="0">
              <wp:start x="0" y="0"/>
              <wp:lineTo x="0" y="21212"/>
              <wp:lineTo x="21246" y="21212"/>
              <wp:lineTo x="21246" y="0"/>
              <wp:lineTo x="0" y="0"/>
            </wp:wrapPolygon>
          </wp:wrapTight>
          <wp:docPr id="7" name="Obrázek 7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0" descr="logoMPSV-m-s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CD2BF6" w14:textId="77777777" w:rsidR="00273B87" w:rsidRDefault="00273B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14F6" w14:textId="77777777" w:rsidR="004E4338" w:rsidRDefault="004E4338" w:rsidP="004E4338">
      <w:pPr>
        <w:spacing w:after="0" w:line="240" w:lineRule="auto"/>
      </w:pPr>
      <w:r>
        <w:separator/>
      </w:r>
    </w:p>
  </w:footnote>
  <w:footnote w:type="continuationSeparator" w:id="0">
    <w:p w14:paraId="09453A88" w14:textId="77777777" w:rsidR="004E4338" w:rsidRDefault="004E4338" w:rsidP="004E4338">
      <w:pPr>
        <w:spacing w:after="0" w:line="240" w:lineRule="auto"/>
      </w:pPr>
      <w:r>
        <w:continuationSeparator/>
      </w:r>
    </w:p>
  </w:footnote>
  <w:footnote w:id="1">
    <w:p w14:paraId="778093B6" w14:textId="77777777" w:rsidR="004E4338" w:rsidRDefault="004E4338" w:rsidP="004E4338">
      <w:pPr>
        <w:pStyle w:val="Textpoznpodarou"/>
      </w:pPr>
      <w:r>
        <w:rPr>
          <w:rStyle w:val="Znakapoznpodarou"/>
        </w:rPr>
        <w:footnoteRef/>
      </w:r>
      <w:r>
        <w:t>V rámci všech odpovědí v dotazníku lze využít odkazy na webové stránky, dokumenty, aplikace a další.</w:t>
      </w:r>
    </w:p>
  </w:footnote>
  <w:footnote w:id="2">
    <w:p w14:paraId="1AAFA83B" w14:textId="77777777" w:rsidR="004E4338" w:rsidRPr="006B759F" w:rsidRDefault="004E4338" w:rsidP="004E4338">
      <w:pPr>
        <w:pStyle w:val="Textpoznpodarou"/>
        <w:rPr>
          <w:rStyle w:val="cf01"/>
          <w:rFonts w:asciiTheme="minorHAnsi" w:eastAsiaTheme="majorEastAsia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6B759F">
        <w:rPr>
          <w:rStyle w:val="cf01"/>
          <w:rFonts w:asciiTheme="minorHAnsi" w:eastAsiaTheme="majorEastAsia" w:hAnsiTheme="minorHAnsi" w:cstheme="minorHAnsi"/>
        </w:rPr>
        <w:t>V případě velkého množství aktivit popište pouze hlavní.</w:t>
      </w:r>
    </w:p>
  </w:footnote>
  <w:footnote w:id="3">
    <w:p w14:paraId="5FD59442" w14:textId="77777777" w:rsidR="004E4338" w:rsidRPr="006B759F" w:rsidRDefault="004E4338" w:rsidP="004E4338">
      <w:pPr>
        <w:pStyle w:val="pf0"/>
        <w:rPr>
          <w:rFonts w:asciiTheme="minorHAnsi" w:hAnsiTheme="minorHAnsi" w:cstheme="minorHAnsi"/>
          <w:sz w:val="20"/>
          <w:szCs w:val="20"/>
        </w:rPr>
      </w:pPr>
      <w:r w:rsidRPr="006B759F">
        <w:rPr>
          <w:rStyle w:val="Znakapoznpodarou"/>
          <w:rFonts w:asciiTheme="minorHAnsi" w:hAnsiTheme="minorHAnsi" w:cstheme="minorHAnsi"/>
        </w:rPr>
        <w:footnoteRef/>
      </w:r>
      <w:r w:rsidRPr="006B759F">
        <w:rPr>
          <w:rFonts w:asciiTheme="minorHAnsi" w:hAnsiTheme="minorHAnsi" w:cstheme="minorHAnsi"/>
        </w:rPr>
        <w:t xml:space="preserve"> </w:t>
      </w:r>
      <w:r w:rsidRPr="006B759F">
        <w:rPr>
          <w:rStyle w:val="cf01"/>
          <w:rFonts w:asciiTheme="minorHAnsi" w:eastAsiaTheme="majorEastAsia" w:hAnsiTheme="minorHAnsi" w:cstheme="minorHAnsi"/>
        </w:rPr>
        <w:t xml:space="preserve">"Primární prevenci chápeme jako soubor intervencí, jejichž cílem je předejít šíření rizikového chování a situací. Primární prevencí pro rodiny s dětmi jsou, pro účely tohoto dotazníku, míněny služby a programy, které nespadají do kategorie sociálních služeb, registrovaných dle Zákona č. 108/2006 Sb., o sociálních službách, a nesouvisí s výkonem sociálně právní ochrany dětí. Více informací lze nalézt např. zde: </w:t>
      </w:r>
      <w:hyperlink r:id="rId1" w:history="1">
        <w:r w:rsidRPr="006B759F">
          <w:rPr>
            <w:rStyle w:val="cf01"/>
            <w:rFonts w:asciiTheme="minorHAnsi" w:eastAsiaTheme="majorEastAsia" w:hAnsiTheme="minorHAnsi" w:cstheme="minorHAnsi"/>
            <w:color w:val="0000FF"/>
            <w:u w:val="single"/>
          </w:rPr>
          <w:t>Návrh_konceptualizace_souhrn.pdf (mpsv.cz)</w:t>
        </w:r>
      </w:hyperlink>
      <w:r w:rsidRPr="006B759F">
        <w:rPr>
          <w:rStyle w:val="cf01"/>
          <w:rFonts w:asciiTheme="minorHAnsi" w:eastAsiaTheme="majorEastAsia" w:hAnsiTheme="minorHAnsi" w:cstheme="minorHAnsi"/>
        </w:rPr>
        <w:t>. "</w:t>
      </w:r>
    </w:p>
    <w:p w14:paraId="1FA583FE" w14:textId="77777777" w:rsidR="004E4338" w:rsidRDefault="004E4338" w:rsidP="004E433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FB1"/>
    <w:multiLevelType w:val="hybridMultilevel"/>
    <w:tmpl w:val="0C881F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8"/>
    <w:rsid w:val="000E421A"/>
    <w:rsid w:val="00193D0E"/>
    <w:rsid w:val="00273B87"/>
    <w:rsid w:val="003A4948"/>
    <w:rsid w:val="004116B1"/>
    <w:rsid w:val="004E4338"/>
    <w:rsid w:val="00965163"/>
    <w:rsid w:val="00BA089A"/>
    <w:rsid w:val="00C07629"/>
    <w:rsid w:val="00E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CD70"/>
  <w15:chartTrackingRefBased/>
  <w15:docId w15:val="{91DC5AEF-FD61-4B81-BA8D-57C3CDCA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33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4E4338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4E4338"/>
    <w:rPr>
      <w:kern w:val="0"/>
      <w14:ligatures w14:val="none"/>
    </w:rPr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4E43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4E433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4E4338"/>
    <w:rPr>
      <w:vertAlign w:val="superscript"/>
    </w:rPr>
  </w:style>
  <w:style w:type="table" w:styleId="Mkatabulky">
    <w:name w:val="Table Grid"/>
    <w:basedOn w:val="Normlntabulka"/>
    <w:uiPriority w:val="39"/>
    <w:rsid w:val="004E43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4E43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4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3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8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73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nyvkrajich.mpsv.cz/images/N%C3%A1vrhy_konceptualizace/N%C3%A1vrh_konceptualizace_souhrn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2609</Characters>
  <Application>Microsoft Office Word</Application>
  <DocSecurity>0</DocSecurity>
  <Lines>21</Lines>
  <Paragraphs>6</Paragraphs>
  <ScaleCrop>false</ScaleCrop>
  <Company>MPSV ČR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6</cp:revision>
  <dcterms:created xsi:type="dcterms:W3CDTF">2025-03-13T09:53:00Z</dcterms:created>
  <dcterms:modified xsi:type="dcterms:W3CDTF">2025-03-19T09:56:00Z</dcterms:modified>
</cp:coreProperties>
</file>